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D6" w:rsidRPr="000168AE" w:rsidRDefault="00A13DD6" w:rsidP="00803C39">
      <w:pPr>
        <w:spacing w:after="0" w:line="240" w:lineRule="auto"/>
        <w:rPr>
          <w:rFonts w:ascii="Arial" w:hAnsi="Arial" w:cs="Arial"/>
          <w:sz w:val="26"/>
          <w:szCs w:val="26"/>
        </w:rPr>
      </w:pPr>
    </w:p>
    <w:p w:rsidR="00B0151C" w:rsidRPr="000168AE" w:rsidRDefault="00361C73" w:rsidP="001B094B">
      <w:pPr>
        <w:spacing w:after="0" w:line="240" w:lineRule="auto"/>
        <w:jc w:val="center"/>
        <w:rPr>
          <w:rFonts w:ascii="Arial" w:hAnsi="Arial" w:cs="Arial"/>
          <w:b/>
          <w:sz w:val="26"/>
          <w:szCs w:val="26"/>
        </w:rPr>
      </w:pPr>
      <w:r w:rsidRPr="000168AE">
        <w:rPr>
          <w:rFonts w:ascii="Arial" w:hAnsi="Arial" w:cs="Arial"/>
          <w:b/>
          <w:sz w:val="26"/>
          <w:szCs w:val="26"/>
        </w:rPr>
        <w:t xml:space="preserve"> </w:t>
      </w:r>
      <w:r w:rsidR="00551265" w:rsidRPr="000168AE">
        <w:rPr>
          <w:rFonts w:ascii="Arial" w:hAnsi="Arial" w:cs="Arial"/>
          <w:b/>
          <w:sz w:val="26"/>
          <w:szCs w:val="26"/>
        </w:rPr>
        <w:t>Community Organizations Strongly Support Addictions Service Changes</w:t>
      </w:r>
      <w:r w:rsidRPr="000168AE">
        <w:rPr>
          <w:rFonts w:ascii="Arial" w:hAnsi="Arial" w:cs="Arial"/>
          <w:b/>
          <w:sz w:val="26"/>
          <w:szCs w:val="26"/>
        </w:rPr>
        <w:t xml:space="preserve"> </w:t>
      </w:r>
    </w:p>
    <w:p w:rsidR="00B0151C" w:rsidRPr="00803C39" w:rsidRDefault="00B0151C" w:rsidP="00803C39">
      <w:pPr>
        <w:spacing w:after="0" w:line="240" w:lineRule="auto"/>
        <w:rPr>
          <w:rFonts w:ascii="Arial" w:hAnsi="Arial" w:cs="Arial"/>
          <w:sz w:val="32"/>
          <w:szCs w:val="32"/>
        </w:rPr>
      </w:pPr>
    </w:p>
    <w:p w:rsidR="007D5E4B" w:rsidRDefault="001B18A3" w:rsidP="00551265">
      <w:pPr>
        <w:rPr>
          <w:rFonts w:ascii="Arial" w:hAnsi="Arial" w:cs="Arial"/>
        </w:rPr>
      </w:pPr>
      <w:r>
        <w:rPr>
          <w:rFonts w:ascii="Arial" w:hAnsi="Arial" w:cs="Arial"/>
          <w:b/>
          <w:sz w:val="24"/>
          <w:szCs w:val="24"/>
        </w:rPr>
        <w:t xml:space="preserve">North Bay, ON – </w:t>
      </w:r>
      <w:r w:rsidR="00551265">
        <w:rPr>
          <w:rFonts w:ascii="Arial" w:hAnsi="Arial" w:cs="Arial"/>
          <w:b/>
          <w:sz w:val="24"/>
          <w:szCs w:val="24"/>
        </w:rPr>
        <w:t>Jan</w:t>
      </w:r>
      <w:r w:rsidR="002F5C57">
        <w:rPr>
          <w:rFonts w:ascii="Arial" w:hAnsi="Arial" w:cs="Arial"/>
          <w:b/>
          <w:sz w:val="24"/>
          <w:szCs w:val="24"/>
        </w:rPr>
        <w:t xml:space="preserve">. </w:t>
      </w:r>
      <w:r w:rsidR="00551265">
        <w:rPr>
          <w:rFonts w:ascii="Arial" w:hAnsi="Arial" w:cs="Arial"/>
          <w:b/>
          <w:sz w:val="24"/>
          <w:szCs w:val="24"/>
        </w:rPr>
        <w:t>7, 2020</w:t>
      </w:r>
      <w:r w:rsidR="00313255">
        <w:rPr>
          <w:rFonts w:ascii="Arial" w:hAnsi="Arial" w:cs="Arial"/>
          <w:sz w:val="24"/>
          <w:szCs w:val="24"/>
        </w:rPr>
        <w:t xml:space="preserve"> –</w:t>
      </w:r>
      <w:r w:rsidR="001B0909">
        <w:rPr>
          <w:rFonts w:ascii="Arial" w:hAnsi="Arial" w:cs="Arial"/>
          <w:sz w:val="24"/>
          <w:szCs w:val="24"/>
        </w:rPr>
        <w:t xml:space="preserve"> </w:t>
      </w:r>
      <w:r w:rsidR="00551265" w:rsidRPr="00551265">
        <w:rPr>
          <w:rFonts w:ascii="Arial" w:hAnsi="Arial" w:cs="Arial"/>
        </w:rPr>
        <w:t xml:space="preserve">The Mayor’s Roundtable on Mental Health and Addictions is </w:t>
      </w:r>
      <w:r w:rsidR="007D5E4B">
        <w:rPr>
          <w:rFonts w:ascii="Arial" w:hAnsi="Arial" w:cs="Arial"/>
        </w:rPr>
        <w:t xml:space="preserve">stressing the importance of </w:t>
      </w:r>
      <w:r w:rsidR="00551265" w:rsidRPr="00551265">
        <w:rPr>
          <w:rFonts w:ascii="Arial" w:hAnsi="Arial" w:cs="Arial"/>
        </w:rPr>
        <w:t xml:space="preserve">upcoming changes to addictions services and why these changes are critical for our community. </w:t>
      </w:r>
    </w:p>
    <w:p w:rsidR="00551265" w:rsidRPr="00551265" w:rsidRDefault="00551265" w:rsidP="00551265">
      <w:pPr>
        <w:rPr>
          <w:rFonts w:ascii="Arial" w:hAnsi="Arial" w:cs="Arial"/>
        </w:rPr>
      </w:pPr>
      <w:r w:rsidRPr="00551265">
        <w:rPr>
          <w:rFonts w:ascii="Arial" w:hAnsi="Arial" w:cs="Arial"/>
        </w:rPr>
        <w:t xml:space="preserve">The reallocation of services will allow us to provide a greater, </w:t>
      </w:r>
      <w:r w:rsidR="007D5E4B">
        <w:rPr>
          <w:rFonts w:ascii="Arial" w:hAnsi="Arial" w:cs="Arial"/>
        </w:rPr>
        <w:t>much-needed</w:t>
      </w:r>
      <w:r w:rsidRPr="00551265">
        <w:rPr>
          <w:rFonts w:ascii="Arial" w:hAnsi="Arial" w:cs="Arial"/>
        </w:rPr>
        <w:t xml:space="preserve"> complement of addiction services to our community. </w:t>
      </w:r>
    </w:p>
    <w:p w:rsidR="00551265" w:rsidRPr="00551265" w:rsidRDefault="00551265" w:rsidP="00551265">
      <w:pPr>
        <w:rPr>
          <w:rFonts w:ascii="Arial" w:hAnsi="Arial" w:cs="Arial"/>
        </w:rPr>
      </w:pPr>
      <w:r w:rsidRPr="00551265">
        <w:rPr>
          <w:rFonts w:ascii="Arial" w:hAnsi="Arial" w:cs="Arial"/>
        </w:rPr>
        <w:t xml:space="preserve">Residential treatment, while an effective program for those who require it, is not the best treatment for everyone. It is a difficult program for the majority of the population to access. As a minimum, it requires individuals to have plans for up to six months, for child care, a leave of absence from their employer, and a method to continue to pay rent and/or their mortgage while not employed. These barriers alone make residential treatment inaccessible for most citizens. No individual struggling with addictions should feel they need to have all these items in place in order to access treatment. </w:t>
      </w:r>
    </w:p>
    <w:p w:rsidR="00551265" w:rsidRPr="00551265" w:rsidRDefault="00551265" w:rsidP="00551265">
      <w:pPr>
        <w:rPr>
          <w:rFonts w:ascii="Arial" w:hAnsi="Arial" w:cs="Arial"/>
        </w:rPr>
      </w:pPr>
      <w:r w:rsidRPr="00551265">
        <w:rPr>
          <w:rFonts w:ascii="Arial" w:hAnsi="Arial" w:cs="Arial"/>
        </w:rPr>
        <w:t xml:space="preserve">Many people on waitlists for </w:t>
      </w:r>
      <w:r w:rsidR="007D5E4B">
        <w:rPr>
          <w:rFonts w:ascii="Arial" w:hAnsi="Arial" w:cs="Arial"/>
        </w:rPr>
        <w:t>residential treatment s</w:t>
      </w:r>
      <w:r w:rsidRPr="00551265">
        <w:rPr>
          <w:rFonts w:ascii="Arial" w:hAnsi="Arial" w:cs="Arial"/>
        </w:rPr>
        <w:t>ervices</w:t>
      </w:r>
      <w:r w:rsidR="007D5E4B">
        <w:rPr>
          <w:rFonts w:ascii="Arial" w:hAnsi="Arial" w:cs="Arial"/>
        </w:rPr>
        <w:t xml:space="preserve"> could be treated through addictions d</w:t>
      </w:r>
      <w:r w:rsidRPr="00551265">
        <w:rPr>
          <w:rFonts w:ascii="Arial" w:hAnsi="Arial" w:cs="Arial"/>
        </w:rPr>
        <w:t>ay/</w:t>
      </w:r>
      <w:r w:rsidR="007D5E4B">
        <w:rPr>
          <w:rFonts w:ascii="Arial" w:hAnsi="Arial" w:cs="Arial"/>
        </w:rPr>
        <w:t>e</w:t>
      </w:r>
      <w:r w:rsidRPr="00551265">
        <w:rPr>
          <w:rFonts w:ascii="Arial" w:hAnsi="Arial" w:cs="Arial"/>
        </w:rPr>
        <w:t xml:space="preserve">vening programs, and the introduction of this program will help individuals get the care they need without being away from home for six months. It is important to not underestimate the crucial role and effectiveness of addictions day/evening programs, which greatly increase and encourages accessibility for those who live in the community. Residential </w:t>
      </w:r>
      <w:r w:rsidR="007D5E4B">
        <w:rPr>
          <w:rFonts w:ascii="Arial" w:hAnsi="Arial" w:cs="Arial"/>
        </w:rPr>
        <w:t>t</w:t>
      </w:r>
      <w:r w:rsidRPr="00551265">
        <w:rPr>
          <w:rFonts w:ascii="Arial" w:hAnsi="Arial" w:cs="Arial"/>
        </w:rPr>
        <w:t xml:space="preserve">reatment is still an important component of addictions services, and our community will continue to have a 22-bed residential treatment program through the North Bay Recovery Home. </w:t>
      </w:r>
    </w:p>
    <w:p w:rsidR="00551265" w:rsidRPr="00551265" w:rsidRDefault="00551265" w:rsidP="00551265">
      <w:pPr>
        <w:rPr>
          <w:rFonts w:ascii="Arial" w:hAnsi="Arial" w:cs="Arial"/>
        </w:rPr>
      </w:pPr>
      <w:r w:rsidRPr="00551265">
        <w:rPr>
          <w:rFonts w:ascii="Arial" w:hAnsi="Arial" w:cs="Arial"/>
        </w:rPr>
        <w:t>“Many individuals on the waitlist at the North Bay Recov</w:t>
      </w:r>
      <w:r w:rsidR="007D5E4B">
        <w:rPr>
          <w:rFonts w:ascii="Arial" w:hAnsi="Arial" w:cs="Arial"/>
        </w:rPr>
        <w:t>ery Home could be served by an addictions d</w:t>
      </w:r>
      <w:r w:rsidRPr="00551265">
        <w:rPr>
          <w:rFonts w:ascii="Arial" w:hAnsi="Arial" w:cs="Arial"/>
        </w:rPr>
        <w:t>ay/</w:t>
      </w:r>
      <w:r w:rsidR="007D5E4B">
        <w:rPr>
          <w:rFonts w:ascii="Arial" w:hAnsi="Arial" w:cs="Arial"/>
        </w:rPr>
        <w:t>evening program,”</w:t>
      </w:r>
      <w:r w:rsidRPr="00551265">
        <w:rPr>
          <w:rFonts w:ascii="Arial" w:hAnsi="Arial" w:cs="Arial"/>
        </w:rPr>
        <w:t xml:space="preserve"> reports Wendy </w:t>
      </w:r>
      <w:proofErr w:type="spellStart"/>
      <w:r w:rsidRPr="00551265">
        <w:rPr>
          <w:rFonts w:ascii="Arial" w:hAnsi="Arial" w:cs="Arial"/>
        </w:rPr>
        <w:t>Prieur</w:t>
      </w:r>
      <w:proofErr w:type="spellEnd"/>
      <w:r w:rsidRPr="00551265">
        <w:rPr>
          <w:rFonts w:ascii="Arial" w:hAnsi="Arial" w:cs="Arial"/>
        </w:rPr>
        <w:t>, Executive Director at the North Bay Recovery Home. “This in turns frees up our facility to provide residential treatment to those who need it.”</w:t>
      </w:r>
    </w:p>
    <w:p w:rsidR="00551265" w:rsidRPr="00551265" w:rsidRDefault="00551265" w:rsidP="00551265">
      <w:pPr>
        <w:rPr>
          <w:rFonts w:ascii="Arial" w:hAnsi="Arial" w:cs="Arial"/>
        </w:rPr>
      </w:pPr>
      <w:r w:rsidRPr="00551265">
        <w:rPr>
          <w:rFonts w:ascii="Arial" w:hAnsi="Arial" w:cs="Arial"/>
        </w:rPr>
        <w:t xml:space="preserve">These changes have been led by community organizations </w:t>
      </w:r>
      <w:r w:rsidR="000168AE">
        <w:rPr>
          <w:rFonts w:ascii="Arial" w:hAnsi="Arial" w:cs="Arial"/>
        </w:rPr>
        <w:t>which</w:t>
      </w:r>
      <w:r w:rsidRPr="00551265">
        <w:rPr>
          <w:rFonts w:ascii="Arial" w:hAnsi="Arial" w:cs="Arial"/>
        </w:rPr>
        <w:t xml:space="preserve"> had a unique opportunity to participate in a ground-breaking study to examine the current services in the community. The study highlighted how the City of North Bay had a surplus of residential treatment beds and how a lack of other services has serious consequences for our community. Community partners feel strongly there is a moral obligation to provide the proper programming for the city.</w:t>
      </w:r>
    </w:p>
    <w:p w:rsidR="00551265" w:rsidRPr="00551265" w:rsidRDefault="00551265" w:rsidP="00551265">
      <w:pPr>
        <w:rPr>
          <w:rFonts w:ascii="Arial" w:hAnsi="Arial" w:cs="Arial"/>
        </w:rPr>
      </w:pPr>
      <w:r w:rsidRPr="00551265">
        <w:rPr>
          <w:rFonts w:ascii="Arial" w:hAnsi="Arial" w:cs="Arial"/>
        </w:rPr>
        <w:t xml:space="preserve">For example, the current lack of community-based withdrawal management services (WMS) beds leaves individuals and their families feeling helpless and puts them at the risk of tragic outcomes. These individuals are not receiving the right care, in the right place at the right time. </w:t>
      </w:r>
    </w:p>
    <w:p w:rsidR="00551265" w:rsidRPr="00551265" w:rsidRDefault="00551265" w:rsidP="00551265">
      <w:pPr>
        <w:rPr>
          <w:rFonts w:ascii="Arial" w:hAnsi="Arial" w:cs="Arial"/>
        </w:rPr>
      </w:pPr>
      <w:r w:rsidRPr="00551265">
        <w:rPr>
          <w:rFonts w:ascii="Arial" w:hAnsi="Arial" w:cs="Arial"/>
        </w:rPr>
        <w:t xml:space="preserve">Jennifer Farrell, an Addiction Peer Support Worker at a local addictions clinic states “the lack of </w:t>
      </w:r>
      <w:r w:rsidR="007D5E4B">
        <w:rPr>
          <w:rFonts w:ascii="Arial" w:hAnsi="Arial" w:cs="Arial"/>
        </w:rPr>
        <w:t>c</w:t>
      </w:r>
      <w:bookmarkStart w:id="0" w:name="_GoBack"/>
      <w:bookmarkEnd w:id="0"/>
      <w:r w:rsidRPr="00551265">
        <w:rPr>
          <w:rFonts w:ascii="Arial" w:hAnsi="Arial" w:cs="Arial"/>
        </w:rPr>
        <w:t xml:space="preserve">ommunity WMS beds is a serious gap. I work with people every day that need to be able to withdraw safety in order to begin seeking treatment, having community WMS beds in our city </w:t>
      </w:r>
      <w:r w:rsidR="007D5E4B">
        <w:rPr>
          <w:rFonts w:ascii="Arial" w:hAnsi="Arial" w:cs="Arial"/>
        </w:rPr>
        <w:t>will</w:t>
      </w:r>
      <w:r w:rsidRPr="00551265">
        <w:rPr>
          <w:rFonts w:ascii="Arial" w:hAnsi="Arial" w:cs="Arial"/>
        </w:rPr>
        <w:t xml:space="preserve"> help people who did not have options before.”</w:t>
      </w:r>
    </w:p>
    <w:p w:rsidR="00551265" w:rsidRPr="00551265" w:rsidRDefault="00551265" w:rsidP="00551265">
      <w:pPr>
        <w:rPr>
          <w:rFonts w:ascii="Arial" w:hAnsi="Arial" w:cs="Arial"/>
        </w:rPr>
      </w:pPr>
      <w:r w:rsidRPr="00551265">
        <w:rPr>
          <w:rFonts w:ascii="Arial" w:hAnsi="Arial" w:cs="Arial"/>
        </w:rPr>
        <w:t xml:space="preserve">With the introduction of eight WMS beds at the Transitional Housing Stabilization Centre, set to open in the </w:t>
      </w:r>
      <w:proofErr w:type="gramStart"/>
      <w:r w:rsidRPr="00551265">
        <w:rPr>
          <w:rFonts w:ascii="Arial" w:hAnsi="Arial" w:cs="Arial"/>
        </w:rPr>
        <w:t>Summer</w:t>
      </w:r>
      <w:proofErr w:type="gramEnd"/>
      <w:r w:rsidRPr="00551265">
        <w:rPr>
          <w:rFonts w:ascii="Arial" w:hAnsi="Arial" w:cs="Arial"/>
        </w:rPr>
        <w:t xml:space="preserve"> of 2020, individuals will receive judgment-free treatment and wrap-around services to help </w:t>
      </w:r>
      <w:r w:rsidRPr="00551265">
        <w:rPr>
          <w:rFonts w:ascii="Arial" w:hAnsi="Arial" w:cs="Arial"/>
        </w:rPr>
        <w:lastRenderedPageBreak/>
        <w:t xml:space="preserve">stabilize and encourage them to seek further addictions treatment. An additional eight beds will be specific for police referrals, allowing these individuals to be diverted from the justice system and emergency room, while receiving medical supports and wrap-around services. </w:t>
      </w:r>
    </w:p>
    <w:p w:rsidR="00551265" w:rsidRPr="00551265" w:rsidRDefault="00551265" w:rsidP="00551265">
      <w:pPr>
        <w:rPr>
          <w:rFonts w:ascii="Arial" w:hAnsi="Arial" w:cs="Arial"/>
        </w:rPr>
      </w:pPr>
      <w:r w:rsidRPr="00551265">
        <w:rPr>
          <w:rFonts w:ascii="Arial" w:hAnsi="Arial" w:cs="Arial"/>
        </w:rPr>
        <w:t xml:space="preserve">Known as Needs-Based Planning for Substance Abuse Services, the data and methodology used to assess our residential treatment, community WMS, and addictions day/evening program capacity is an internationally recognized approach. Nipissing District was one of six pilot sites across Canada to take part in this ground-breaking study completed in January 2019. In December 2019, the Auditor General of Ontario, in her annual report, recommended a Needs-Based Planning methodology be used for all new and existing addictions programming in Ontario. </w:t>
      </w:r>
    </w:p>
    <w:p w:rsidR="00551265" w:rsidRPr="00551265" w:rsidRDefault="00551265" w:rsidP="00551265">
      <w:pPr>
        <w:rPr>
          <w:rFonts w:ascii="Arial" w:hAnsi="Arial" w:cs="Arial"/>
        </w:rPr>
      </w:pPr>
      <w:r w:rsidRPr="00551265">
        <w:rPr>
          <w:rFonts w:ascii="Arial" w:hAnsi="Arial" w:cs="Arial"/>
        </w:rPr>
        <w:t xml:space="preserve">“We are very proud with the work accomplished at the Mayor’s Roundtable.  The improvements that we are making will make a huge difference in lives of individuals suffering from addictions, their families and the community,” states Mary Davis, Co-Chair of the Mayor’s Roundtable. </w:t>
      </w:r>
    </w:p>
    <w:p w:rsidR="00551265" w:rsidRPr="00551265" w:rsidRDefault="00551265" w:rsidP="00551265">
      <w:pPr>
        <w:rPr>
          <w:rFonts w:ascii="Arial" w:hAnsi="Arial" w:cs="Arial"/>
        </w:rPr>
      </w:pPr>
      <w:r w:rsidRPr="00551265">
        <w:rPr>
          <w:rFonts w:ascii="Arial" w:hAnsi="Arial" w:cs="Arial"/>
        </w:rPr>
        <w:t>The Mayor’s Roundtable Action Team includes representatives from Nipissing Mental Health and Housing, North Bay Recovery Home, Community Counselling Centre of Nipissing, The Crisis Centre, District of Nipissing Social Services Administration Board, North Bay Police Services, AIDS Committee, North Bay Regional Health Centre, City of North Bay, People for Equal Partnership, the North Bay and Parry Sound District Health Unit, and HANDS-the Family Help Network</w:t>
      </w:r>
    </w:p>
    <w:p w:rsidR="0021358E" w:rsidRDefault="0021358E" w:rsidP="00551265">
      <w:pPr>
        <w:rPr>
          <w:rFonts w:ascii="Arial" w:hAnsi="Arial" w:cs="Arial"/>
          <w:b/>
          <w:i/>
        </w:rPr>
      </w:pPr>
    </w:p>
    <w:p w:rsidR="0021358E" w:rsidRDefault="0021358E" w:rsidP="0021358E">
      <w:pPr>
        <w:spacing w:after="0" w:line="240" w:lineRule="auto"/>
        <w:rPr>
          <w:rFonts w:ascii="Arial" w:hAnsi="Arial" w:cs="Arial"/>
          <w:b/>
          <w:i/>
        </w:rPr>
      </w:pPr>
      <w:r w:rsidRPr="00C701A6">
        <w:rPr>
          <w:rFonts w:ascii="Arial" w:hAnsi="Arial" w:cs="Arial"/>
          <w:b/>
          <w:i/>
        </w:rPr>
        <w:t>Contact</w:t>
      </w:r>
      <w:r w:rsidR="000168AE">
        <w:rPr>
          <w:rFonts w:ascii="Arial" w:hAnsi="Arial" w:cs="Arial"/>
          <w:b/>
          <w:i/>
        </w:rPr>
        <w:t>s:</w:t>
      </w:r>
    </w:p>
    <w:p w:rsidR="00FA1BCD" w:rsidRDefault="00FA1BCD" w:rsidP="00FA1BCD">
      <w:pPr>
        <w:spacing w:after="0" w:line="240" w:lineRule="auto"/>
        <w:rPr>
          <w:rFonts w:ascii="Arial" w:hAnsi="Arial" w:cs="Arial"/>
          <w:b/>
          <w:i/>
        </w:rPr>
      </w:pPr>
    </w:p>
    <w:p w:rsidR="00551265" w:rsidRPr="000168AE" w:rsidRDefault="00551265" w:rsidP="00FA1BCD">
      <w:pPr>
        <w:spacing w:after="0" w:line="240" w:lineRule="auto"/>
        <w:rPr>
          <w:rFonts w:ascii="Arial" w:hAnsi="Arial" w:cs="Arial"/>
        </w:rPr>
      </w:pPr>
      <w:r w:rsidRPr="000168AE">
        <w:rPr>
          <w:rFonts w:ascii="Arial" w:hAnsi="Arial" w:cs="Arial"/>
        </w:rPr>
        <w:t>Mary Davis</w:t>
      </w:r>
    </w:p>
    <w:p w:rsidR="00551265" w:rsidRPr="000168AE" w:rsidRDefault="00551265" w:rsidP="00FA1BCD">
      <w:pPr>
        <w:spacing w:after="0" w:line="240" w:lineRule="auto"/>
        <w:rPr>
          <w:rFonts w:ascii="Arial" w:hAnsi="Arial" w:cs="Arial"/>
        </w:rPr>
      </w:pPr>
      <w:r w:rsidRPr="000168AE">
        <w:rPr>
          <w:rFonts w:ascii="Arial" w:hAnsi="Arial" w:cs="Arial"/>
        </w:rPr>
        <w:t>705-</w:t>
      </w:r>
    </w:p>
    <w:p w:rsidR="00551265" w:rsidRDefault="00551265" w:rsidP="00FA1BCD">
      <w:pPr>
        <w:spacing w:after="0" w:line="240" w:lineRule="auto"/>
        <w:rPr>
          <w:rFonts w:ascii="Arial" w:hAnsi="Arial" w:cs="Arial"/>
          <w:b/>
          <w:i/>
        </w:rPr>
      </w:pPr>
    </w:p>
    <w:p w:rsidR="00551265" w:rsidRDefault="000168AE" w:rsidP="00FA1BCD">
      <w:pPr>
        <w:spacing w:after="0" w:line="240" w:lineRule="auto"/>
        <w:rPr>
          <w:rFonts w:ascii="Arial" w:hAnsi="Arial" w:cs="Arial"/>
        </w:rPr>
      </w:pPr>
      <w:r w:rsidRPr="00551265">
        <w:rPr>
          <w:rFonts w:ascii="Arial" w:hAnsi="Arial" w:cs="Arial"/>
        </w:rPr>
        <w:t xml:space="preserve">Wendy </w:t>
      </w:r>
      <w:proofErr w:type="spellStart"/>
      <w:r w:rsidRPr="00551265">
        <w:rPr>
          <w:rFonts w:ascii="Arial" w:hAnsi="Arial" w:cs="Arial"/>
        </w:rPr>
        <w:t>Prieur</w:t>
      </w:r>
      <w:proofErr w:type="spellEnd"/>
    </w:p>
    <w:p w:rsidR="000168AE" w:rsidRPr="00FA1BCD" w:rsidRDefault="000168AE" w:rsidP="00FA1BCD">
      <w:pPr>
        <w:spacing w:after="0" w:line="240" w:lineRule="auto"/>
        <w:rPr>
          <w:rFonts w:ascii="Arial" w:hAnsi="Arial" w:cs="Arial"/>
          <w:b/>
          <w:i/>
        </w:rPr>
      </w:pPr>
      <w:r>
        <w:rPr>
          <w:rFonts w:ascii="Arial" w:hAnsi="Arial" w:cs="Arial"/>
        </w:rPr>
        <w:t>705-</w:t>
      </w:r>
    </w:p>
    <w:sectPr w:rsidR="000168AE" w:rsidRPr="00FA1BCD" w:rsidSect="00BC7AEF">
      <w:headerReference w:type="default" r:id="rId9"/>
      <w:headerReference w:type="first" r:id="rId10"/>
      <w:pgSz w:w="12240" w:h="15840"/>
      <w:pgMar w:top="1440" w:right="1080" w:bottom="135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70" w:rsidRDefault="00532B70" w:rsidP="00DF549F">
      <w:pPr>
        <w:spacing w:after="0" w:line="240" w:lineRule="auto"/>
      </w:pPr>
      <w:r>
        <w:separator/>
      </w:r>
    </w:p>
  </w:endnote>
  <w:endnote w:type="continuationSeparator" w:id="0">
    <w:p w:rsidR="00532B70" w:rsidRDefault="00532B70" w:rsidP="00DF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70" w:rsidRDefault="00532B70" w:rsidP="00DF549F">
      <w:pPr>
        <w:spacing w:after="0" w:line="240" w:lineRule="auto"/>
      </w:pPr>
      <w:r>
        <w:separator/>
      </w:r>
    </w:p>
  </w:footnote>
  <w:footnote w:type="continuationSeparator" w:id="0">
    <w:p w:rsidR="00532B70" w:rsidRDefault="00532B70" w:rsidP="00DF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1" w:rsidRPr="00BC7AEF" w:rsidRDefault="00BC7AEF" w:rsidP="00BC7AEF">
    <w:pPr>
      <w:pStyle w:val="Header"/>
      <w:jc w:val="center"/>
      <w:rPr>
        <w:rFonts w:ascii="Arial" w:hAnsi="Arial" w:cs="Arial"/>
      </w:rPr>
    </w:pPr>
    <w:r w:rsidRPr="00BC7AEF">
      <w:rPr>
        <w:rFonts w:ascii="Arial" w:hAnsi="Arial" w:cs="Arial"/>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5A" w:rsidRPr="00551265" w:rsidRDefault="0052425A" w:rsidP="00551265">
    <w:pPr>
      <w:pStyle w:val="Header"/>
      <w:tabs>
        <w:tab w:val="clear" w:pos="9360"/>
      </w:tabs>
      <w:rPr>
        <w:sz w:val="56"/>
        <w:szCs w:val="56"/>
      </w:rPr>
    </w:pPr>
    <w:r w:rsidRPr="00551265">
      <w:rPr>
        <w:rFonts w:ascii="Arial" w:hAnsi="Arial" w:cs="Arial"/>
        <w:b/>
        <w:sz w:val="56"/>
        <w:szCs w:val="56"/>
      </w:rPr>
      <w:t>News Release</w:t>
    </w:r>
  </w:p>
  <w:p w:rsidR="00A13DD6" w:rsidRPr="0052425A" w:rsidRDefault="0052425A" w:rsidP="0052425A">
    <w:pPr>
      <w:pStyle w:val="Header"/>
    </w:pPr>
    <w:r>
      <w:rPr>
        <w:noProof/>
        <w:lang w:eastAsia="en-CA"/>
      </w:rPr>
      <mc:AlternateContent>
        <mc:Choice Requires="wps">
          <w:drawing>
            <wp:anchor distT="0" distB="0" distL="114300" distR="114300" simplePos="0" relativeHeight="251661312" behindDoc="0" locked="0" layoutInCell="1" allowOverlap="1" wp14:anchorId="1099A31F" wp14:editId="71139069">
              <wp:simplePos x="0" y="0"/>
              <wp:positionH relativeFrom="margin">
                <wp:align>center</wp:align>
              </wp:positionH>
              <wp:positionV relativeFrom="paragraph">
                <wp:posOffset>46355</wp:posOffset>
              </wp:positionV>
              <wp:extent cx="638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C494E8"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65pt" to="5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nazwEAAAMEAAAOAAAAZHJzL2Uyb0RvYy54bWysU02P0zAQvSPxHyzfaZKuW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" strokecolor="black [3213]">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EF9"/>
    <w:multiLevelType w:val="hybridMultilevel"/>
    <w:tmpl w:val="073CF68C"/>
    <w:lvl w:ilvl="0" w:tplc="356E14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F289E"/>
    <w:multiLevelType w:val="hybridMultilevel"/>
    <w:tmpl w:val="432683AC"/>
    <w:lvl w:ilvl="0" w:tplc="835247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7B53"/>
    <w:multiLevelType w:val="hybridMultilevel"/>
    <w:tmpl w:val="D004DA68"/>
    <w:lvl w:ilvl="0" w:tplc="7D6610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57393"/>
    <w:multiLevelType w:val="hybridMultilevel"/>
    <w:tmpl w:val="6290C476"/>
    <w:lvl w:ilvl="0" w:tplc="7D6610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BF28D9"/>
    <w:multiLevelType w:val="hybridMultilevel"/>
    <w:tmpl w:val="4BEC1182"/>
    <w:lvl w:ilvl="0" w:tplc="CEDA292E">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186F"/>
    <w:multiLevelType w:val="hybridMultilevel"/>
    <w:tmpl w:val="255EEA96"/>
    <w:lvl w:ilvl="0" w:tplc="7D6610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AB4C24"/>
    <w:multiLevelType w:val="hybridMultilevel"/>
    <w:tmpl w:val="18746E3E"/>
    <w:lvl w:ilvl="0" w:tplc="7D66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410DA"/>
    <w:multiLevelType w:val="hybridMultilevel"/>
    <w:tmpl w:val="42761F10"/>
    <w:lvl w:ilvl="0" w:tplc="7D66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E3486"/>
    <w:multiLevelType w:val="hybridMultilevel"/>
    <w:tmpl w:val="25DCCA5C"/>
    <w:lvl w:ilvl="0" w:tplc="7D66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2260D"/>
    <w:multiLevelType w:val="hybridMultilevel"/>
    <w:tmpl w:val="726AC958"/>
    <w:lvl w:ilvl="0" w:tplc="7D66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6"/>
  </w:num>
  <w:num w:numId="7">
    <w:abstractNumId w:val="5"/>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20"/>
    <w:rsid w:val="000168AE"/>
    <w:rsid w:val="00046E8E"/>
    <w:rsid w:val="00086215"/>
    <w:rsid w:val="0009376C"/>
    <w:rsid w:val="000971EA"/>
    <w:rsid w:val="000A396F"/>
    <w:rsid w:val="000B30AD"/>
    <w:rsid w:val="000D0F7B"/>
    <w:rsid w:val="000E0E58"/>
    <w:rsid w:val="000E2CC8"/>
    <w:rsid w:val="000E4ABA"/>
    <w:rsid w:val="00113667"/>
    <w:rsid w:val="001469AF"/>
    <w:rsid w:val="00155748"/>
    <w:rsid w:val="00163916"/>
    <w:rsid w:val="001662AA"/>
    <w:rsid w:val="00171E58"/>
    <w:rsid w:val="00186914"/>
    <w:rsid w:val="001970B0"/>
    <w:rsid w:val="001A56EC"/>
    <w:rsid w:val="001B0909"/>
    <w:rsid w:val="001B094B"/>
    <w:rsid w:val="001B18A3"/>
    <w:rsid w:val="001B550D"/>
    <w:rsid w:val="001B56E5"/>
    <w:rsid w:val="001C5C50"/>
    <w:rsid w:val="001E0D68"/>
    <w:rsid w:val="001E2B80"/>
    <w:rsid w:val="001F0223"/>
    <w:rsid w:val="0021358E"/>
    <w:rsid w:val="00215A12"/>
    <w:rsid w:val="0023133E"/>
    <w:rsid w:val="00240ABA"/>
    <w:rsid w:val="00263307"/>
    <w:rsid w:val="00276606"/>
    <w:rsid w:val="002876B8"/>
    <w:rsid w:val="00290A2F"/>
    <w:rsid w:val="002A6CE5"/>
    <w:rsid w:val="002C5B5B"/>
    <w:rsid w:val="002D7B05"/>
    <w:rsid w:val="002F5C57"/>
    <w:rsid w:val="00313255"/>
    <w:rsid w:val="00353BD5"/>
    <w:rsid w:val="00361C73"/>
    <w:rsid w:val="00396EBD"/>
    <w:rsid w:val="003D2DBE"/>
    <w:rsid w:val="003E5283"/>
    <w:rsid w:val="003F1FDE"/>
    <w:rsid w:val="003F435C"/>
    <w:rsid w:val="0040314D"/>
    <w:rsid w:val="00416F50"/>
    <w:rsid w:val="00450775"/>
    <w:rsid w:val="00451BA5"/>
    <w:rsid w:val="00454E7C"/>
    <w:rsid w:val="00461D3E"/>
    <w:rsid w:val="0047449E"/>
    <w:rsid w:val="004825E1"/>
    <w:rsid w:val="00497AB2"/>
    <w:rsid w:val="004B3E25"/>
    <w:rsid w:val="004C47AD"/>
    <w:rsid w:val="004D2AB0"/>
    <w:rsid w:val="004E2B35"/>
    <w:rsid w:val="004F24D3"/>
    <w:rsid w:val="005033B6"/>
    <w:rsid w:val="005034AF"/>
    <w:rsid w:val="0052425A"/>
    <w:rsid w:val="00526F40"/>
    <w:rsid w:val="0052754A"/>
    <w:rsid w:val="00527977"/>
    <w:rsid w:val="00532B70"/>
    <w:rsid w:val="00532FA0"/>
    <w:rsid w:val="0054105A"/>
    <w:rsid w:val="00551265"/>
    <w:rsid w:val="00571C85"/>
    <w:rsid w:val="005722A2"/>
    <w:rsid w:val="0057316E"/>
    <w:rsid w:val="00574866"/>
    <w:rsid w:val="00582702"/>
    <w:rsid w:val="005A35F3"/>
    <w:rsid w:val="005C1A06"/>
    <w:rsid w:val="005D30E8"/>
    <w:rsid w:val="005E535E"/>
    <w:rsid w:val="005F6CE5"/>
    <w:rsid w:val="00606AC9"/>
    <w:rsid w:val="00655D6D"/>
    <w:rsid w:val="006678F6"/>
    <w:rsid w:val="00670E3D"/>
    <w:rsid w:val="00687FDF"/>
    <w:rsid w:val="006A3B2B"/>
    <w:rsid w:val="006B141B"/>
    <w:rsid w:val="006D0C4F"/>
    <w:rsid w:val="006D3C6A"/>
    <w:rsid w:val="006E7A1B"/>
    <w:rsid w:val="006F02F3"/>
    <w:rsid w:val="006F68EA"/>
    <w:rsid w:val="006F7087"/>
    <w:rsid w:val="00703D73"/>
    <w:rsid w:val="00717D1E"/>
    <w:rsid w:val="00717E30"/>
    <w:rsid w:val="00724282"/>
    <w:rsid w:val="0073010A"/>
    <w:rsid w:val="00747D7C"/>
    <w:rsid w:val="00756EEA"/>
    <w:rsid w:val="00761601"/>
    <w:rsid w:val="0078033A"/>
    <w:rsid w:val="007805A1"/>
    <w:rsid w:val="007A2BB5"/>
    <w:rsid w:val="007C5536"/>
    <w:rsid w:val="007C68CD"/>
    <w:rsid w:val="007D5E4B"/>
    <w:rsid w:val="007D5E4D"/>
    <w:rsid w:val="007D66B3"/>
    <w:rsid w:val="007F1626"/>
    <w:rsid w:val="007F50AD"/>
    <w:rsid w:val="00803C39"/>
    <w:rsid w:val="00861C25"/>
    <w:rsid w:val="0086703A"/>
    <w:rsid w:val="00885670"/>
    <w:rsid w:val="008A549C"/>
    <w:rsid w:val="008A5ACD"/>
    <w:rsid w:val="008B2F84"/>
    <w:rsid w:val="008C1D36"/>
    <w:rsid w:val="008D4E74"/>
    <w:rsid w:val="008D69DB"/>
    <w:rsid w:val="008E7E0C"/>
    <w:rsid w:val="009049F7"/>
    <w:rsid w:val="00913575"/>
    <w:rsid w:val="00914451"/>
    <w:rsid w:val="00916F53"/>
    <w:rsid w:val="009607FD"/>
    <w:rsid w:val="009733C4"/>
    <w:rsid w:val="00981049"/>
    <w:rsid w:val="00993A2E"/>
    <w:rsid w:val="009B42E0"/>
    <w:rsid w:val="009C5777"/>
    <w:rsid w:val="009E6748"/>
    <w:rsid w:val="009F7633"/>
    <w:rsid w:val="00A021EA"/>
    <w:rsid w:val="00A0289D"/>
    <w:rsid w:val="00A13DD6"/>
    <w:rsid w:val="00A201CB"/>
    <w:rsid w:val="00A56287"/>
    <w:rsid w:val="00A5670C"/>
    <w:rsid w:val="00A57D1A"/>
    <w:rsid w:val="00A61944"/>
    <w:rsid w:val="00A6470C"/>
    <w:rsid w:val="00A71836"/>
    <w:rsid w:val="00A92B17"/>
    <w:rsid w:val="00A92EC9"/>
    <w:rsid w:val="00AB25DE"/>
    <w:rsid w:val="00AB7DDB"/>
    <w:rsid w:val="00AC6A39"/>
    <w:rsid w:val="00AD7B07"/>
    <w:rsid w:val="00AE1EE3"/>
    <w:rsid w:val="00B0151C"/>
    <w:rsid w:val="00B04E58"/>
    <w:rsid w:val="00B076C9"/>
    <w:rsid w:val="00B22B14"/>
    <w:rsid w:val="00B2562E"/>
    <w:rsid w:val="00B42731"/>
    <w:rsid w:val="00B50F6F"/>
    <w:rsid w:val="00B512EE"/>
    <w:rsid w:val="00B56B92"/>
    <w:rsid w:val="00B60C99"/>
    <w:rsid w:val="00B722EC"/>
    <w:rsid w:val="00B75CF4"/>
    <w:rsid w:val="00B818F1"/>
    <w:rsid w:val="00B84B27"/>
    <w:rsid w:val="00BC7AEF"/>
    <w:rsid w:val="00BE1D51"/>
    <w:rsid w:val="00BF238F"/>
    <w:rsid w:val="00C06278"/>
    <w:rsid w:val="00C11805"/>
    <w:rsid w:val="00C1445E"/>
    <w:rsid w:val="00C52FFB"/>
    <w:rsid w:val="00C53B1C"/>
    <w:rsid w:val="00C84D1C"/>
    <w:rsid w:val="00CA3551"/>
    <w:rsid w:val="00CB4C7D"/>
    <w:rsid w:val="00CC162E"/>
    <w:rsid w:val="00CD1E20"/>
    <w:rsid w:val="00CD4DDA"/>
    <w:rsid w:val="00CE3F44"/>
    <w:rsid w:val="00CF4399"/>
    <w:rsid w:val="00CF7C94"/>
    <w:rsid w:val="00D03B75"/>
    <w:rsid w:val="00D12FF8"/>
    <w:rsid w:val="00D411CC"/>
    <w:rsid w:val="00D4766C"/>
    <w:rsid w:val="00D62D4A"/>
    <w:rsid w:val="00DB5187"/>
    <w:rsid w:val="00DC583C"/>
    <w:rsid w:val="00DF549F"/>
    <w:rsid w:val="00E4775F"/>
    <w:rsid w:val="00E517E4"/>
    <w:rsid w:val="00E73F12"/>
    <w:rsid w:val="00E83068"/>
    <w:rsid w:val="00EA1C4E"/>
    <w:rsid w:val="00EC34E1"/>
    <w:rsid w:val="00EE7118"/>
    <w:rsid w:val="00EF5684"/>
    <w:rsid w:val="00EF64E0"/>
    <w:rsid w:val="00F217B6"/>
    <w:rsid w:val="00F30FB7"/>
    <w:rsid w:val="00F71623"/>
    <w:rsid w:val="00F7298A"/>
    <w:rsid w:val="00F844D3"/>
    <w:rsid w:val="00F95E32"/>
    <w:rsid w:val="00FA1BCD"/>
    <w:rsid w:val="00FA6E3F"/>
    <w:rsid w:val="00FC4A3D"/>
    <w:rsid w:val="00FD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1C"/>
  </w:style>
  <w:style w:type="paragraph" w:styleId="Heading4">
    <w:name w:val="heading 4"/>
    <w:basedOn w:val="Normal"/>
    <w:next w:val="Normal"/>
    <w:link w:val="Heading4Char"/>
    <w:qFormat/>
    <w:rsid w:val="00171E58"/>
    <w:pPr>
      <w:keepNext/>
      <w:spacing w:after="0" w:line="240" w:lineRule="auto"/>
      <w:ind w:left="54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A56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D5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DF549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F549F"/>
  </w:style>
  <w:style w:type="paragraph" w:styleId="Footer">
    <w:name w:val="footer"/>
    <w:basedOn w:val="Normal"/>
    <w:link w:val="FooterChar"/>
    <w:uiPriority w:val="99"/>
    <w:unhideWhenUsed/>
    <w:rsid w:val="00DF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9F"/>
  </w:style>
  <w:style w:type="paragraph" w:styleId="BalloonText">
    <w:name w:val="Balloon Text"/>
    <w:basedOn w:val="Normal"/>
    <w:link w:val="BalloonTextChar"/>
    <w:uiPriority w:val="99"/>
    <w:semiHidden/>
    <w:unhideWhenUsed/>
    <w:rsid w:val="00DF549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F549F"/>
    <w:rPr>
      <w:rFonts w:ascii="Tahoma" w:hAnsi="Tahoma" w:cs="Tahoma"/>
      <w:sz w:val="16"/>
      <w:szCs w:val="16"/>
    </w:rPr>
  </w:style>
  <w:style w:type="paragraph" w:customStyle="1" w:styleId="Default">
    <w:name w:val="Default"/>
    <w:rsid w:val="00DF5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5D6D"/>
    <w:rPr>
      <w:color w:val="0000FF" w:themeColor="hyperlink"/>
      <w:u w:val="single"/>
    </w:rPr>
  </w:style>
  <w:style w:type="table" w:styleId="TableGrid">
    <w:name w:val="Table Grid"/>
    <w:basedOn w:val="TableNormal"/>
    <w:uiPriority w:val="59"/>
    <w:rsid w:val="00A0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289D"/>
  </w:style>
  <w:style w:type="paragraph" w:styleId="ListParagraph">
    <w:name w:val="List Paragraph"/>
    <w:basedOn w:val="Normal"/>
    <w:uiPriority w:val="34"/>
    <w:qFormat/>
    <w:rsid w:val="00571C85"/>
    <w:pPr>
      <w:ind w:left="720"/>
      <w:contextualSpacing/>
    </w:pPr>
  </w:style>
  <w:style w:type="character" w:styleId="CommentReference">
    <w:name w:val="annotation reference"/>
    <w:basedOn w:val="DefaultParagraphFont"/>
    <w:uiPriority w:val="99"/>
    <w:semiHidden/>
    <w:unhideWhenUsed/>
    <w:rsid w:val="00B50F6F"/>
    <w:rPr>
      <w:sz w:val="16"/>
      <w:szCs w:val="16"/>
    </w:rPr>
  </w:style>
  <w:style w:type="paragraph" w:styleId="CommentText">
    <w:name w:val="annotation text"/>
    <w:basedOn w:val="Normal"/>
    <w:link w:val="CommentTextChar"/>
    <w:uiPriority w:val="99"/>
    <w:semiHidden/>
    <w:unhideWhenUsed/>
    <w:rsid w:val="00B50F6F"/>
    <w:pPr>
      <w:spacing w:line="240" w:lineRule="auto"/>
    </w:pPr>
    <w:rPr>
      <w:sz w:val="20"/>
      <w:szCs w:val="20"/>
    </w:rPr>
  </w:style>
  <w:style w:type="character" w:customStyle="1" w:styleId="CommentTextChar">
    <w:name w:val="Comment Text Char"/>
    <w:basedOn w:val="DefaultParagraphFont"/>
    <w:link w:val="CommentText"/>
    <w:uiPriority w:val="99"/>
    <w:semiHidden/>
    <w:rsid w:val="00B50F6F"/>
    <w:rPr>
      <w:sz w:val="20"/>
      <w:szCs w:val="20"/>
    </w:rPr>
  </w:style>
  <w:style w:type="paragraph" w:styleId="CommentSubject">
    <w:name w:val="annotation subject"/>
    <w:basedOn w:val="CommentText"/>
    <w:next w:val="CommentText"/>
    <w:link w:val="CommentSubjectChar"/>
    <w:uiPriority w:val="99"/>
    <w:semiHidden/>
    <w:unhideWhenUsed/>
    <w:rsid w:val="00B50F6F"/>
    <w:rPr>
      <w:b/>
      <w:bCs/>
    </w:rPr>
  </w:style>
  <w:style w:type="character" w:customStyle="1" w:styleId="CommentSubjectChar">
    <w:name w:val="Comment Subject Char"/>
    <w:basedOn w:val="CommentTextChar"/>
    <w:link w:val="CommentSubject"/>
    <w:uiPriority w:val="99"/>
    <w:semiHidden/>
    <w:rsid w:val="00B50F6F"/>
    <w:rPr>
      <w:b/>
      <w:bCs/>
      <w:sz w:val="20"/>
      <w:szCs w:val="20"/>
    </w:rPr>
  </w:style>
  <w:style w:type="character" w:customStyle="1" w:styleId="Heading4Char">
    <w:name w:val="Heading 4 Char"/>
    <w:basedOn w:val="DefaultParagraphFont"/>
    <w:link w:val="Heading4"/>
    <w:rsid w:val="00171E5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A56E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201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1C"/>
  </w:style>
  <w:style w:type="paragraph" w:styleId="Heading4">
    <w:name w:val="heading 4"/>
    <w:basedOn w:val="Normal"/>
    <w:next w:val="Normal"/>
    <w:link w:val="Heading4Char"/>
    <w:qFormat/>
    <w:rsid w:val="00171E58"/>
    <w:pPr>
      <w:keepNext/>
      <w:spacing w:after="0" w:line="240" w:lineRule="auto"/>
      <w:ind w:left="54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A56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D5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DF549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F549F"/>
  </w:style>
  <w:style w:type="paragraph" w:styleId="Footer">
    <w:name w:val="footer"/>
    <w:basedOn w:val="Normal"/>
    <w:link w:val="FooterChar"/>
    <w:uiPriority w:val="99"/>
    <w:unhideWhenUsed/>
    <w:rsid w:val="00DF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9F"/>
  </w:style>
  <w:style w:type="paragraph" w:styleId="BalloonText">
    <w:name w:val="Balloon Text"/>
    <w:basedOn w:val="Normal"/>
    <w:link w:val="BalloonTextChar"/>
    <w:uiPriority w:val="99"/>
    <w:semiHidden/>
    <w:unhideWhenUsed/>
    <w:rsid w:val="00DF549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F549F"/>
    <w:rPr>
      <w:rFonts w:ascii="Tahoma" w:hAnsi="Tahoma" w:cs="Tahoma"/>
      <w:sz w:val="16"/>
      <w:szCs w:val="16"/>
    </w:rPr>
  </w:style>
  <w:style w:type="paragraph" w:customStyle="1" w:styleId="Default">
    <w:name w:val="Default"/>
    <w:rsid w:val="00DF5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5D6D"/>
    <w:rPr>
      <w:color w:val="0000FF" w:themeColor="hyperlink"/>
      <w:u w:val="single"/>
    </w:rPr>
  </w:style>
  <w:style w:type="table" w:styleId="TableGrid">
    <w:name w:val="Table Grid"/>
    <w:basedOn w:val="TableNormal"/>
    <w:uiPriority w:val="59"/>
    <w:rsid w:val="00A0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289D"/>
  </w:style>
  <w:style w:type="paragraph" w:styleId="ListParagraph">
    <w:name w:val="List Paragraph"/>
    <w:basedOn w:val="Normal"/>
    <w:uiPriority w:val="34"/>
    <w:qFormat/>
    <w:rsid w:val="00571C85"/>
    <w:pPr>
      <w:ind w:left="720"/>
      <w:contextualSpacing/>
    </w:pPr>
  </w:style>
  <w:style w:type="character" w:styleId="CommentReference">
    <w:name w:val="annotation reference"/>
    <w:basedOn w:val="DefaultParagraphFont"/>
    <w:uiPriority w:val="99"/>
    <w:semiHidden/>
    <w:unhideWhenUsed/>
    <w:rsid w:val="00B50F6F"/>
    <w:rPr>
      <w:sz w:val="16"/>
      <w:szCs w:val="16"/>
    </w:rPr>
  </w:style>
  <w:style w:type="paragraph" w:styleId="CommentText">
    <w:name w:val="annotation text"/>
    <w:basedOn w:val="Normal"/>
    <w:link w:val="CommentTextChar"/>
    <w:uiPriority w:val="99"/>
    <w:semiHidden/>
    <w:unhideWhenUsed/>
    <w:rsid w:val="00B50F6F"/>
    <w:pPr>
      <w:spacing w:line="240" w:lineRule="auto"/>
    </w:pPr>
    <w:rPr>
      <w:sz w:val="20"/>
      <w:szCs w:val="20"/>
    </w:rPr>
  </w:style>
  <w:style w:type="character" w:customStyle="1" w:styleId="CommentTextChar">
    <w:name w:val="Comment Text Char"/>
    <w:basedOn w:val="DefaultParagraphFont"/>
    <w:link w:val="CommentText"/>
    <w:uiPriority w:val="99"/>
    <w:semiHidden/>
    <w:rsid w:val="00B50F6F"/>
    <w:rPr>
      <w:sz w:val="20"/>
      <w:szCs w:val="20"/>
    </w:rPr>
  </w:style>
  <w:style w:type="paragraph" w:styleId="CommentSubject">
    <w:name w:val="annotation subject"/>
    <w:basedOn w:val="CommentText"/>
    <w:next w:val="CommentText"/>
    <w:link w:val="CommentSubjectChar"/>
    <w:uiPriority w:val="99"/>
    <w:semiHidden/>
    <w:unhideWhenUsed/>
    <w:rsid w:val="00B50F6F"/>
    <w:rPr>
      <w:b/>
      <w:bCs/>
    </w:rPr>
  </w:style>
  <w:style w:type="character" w:customStyle="1" w:styleId="CommentSubjectChar">
    <w:name w:val="Comment Subject Char"/>
    <w:basedOn w:val="CommentTextChar"/>
    <w:link w:val="CommentSubject"/>
    <w:uiPriority w:val="99"/>
    <w:semiHidden/>
    <w:rsid w:val="00B50F6F"/>
    <w:rPr>
      <w:b/>
      <w:bCs/>
      <w:sz w:val="20"/>
      <w:szCs w:val="20"/>
    </w:rPr>
  </w:style>
  <w:style w:type="character" w:customStyle="1" w:styleId="Heading4Char">
    <w:name w:val="Heading 4 Char"/>
    <w:basedOn w:val="DefaultParagraphFont"/>
    <w:link w:val="Heading4"/>
    <w:rsid w:val="00171E5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A56E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201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4575">
      <w:bodyDiv w:val="1"/>
      <w:marLeft w:val="0"/>
      <w:marRight w:val="0"/>
      <w:marTop w:val="0"/>
      <w:marBottom w:val="0"/>
      <w:divBdr>
        <w:top w:val="none" w:sz="0" w:space="0" w:color="auto"/>
        <w:left w:val="none" w:sz="0" w:space="0" w:color="auto"/>
        <w:bottom w:val="none" w:sz="0" w:space="0" w:color="auto"/>
        <w:right w:val="none" w:sz="0" w:space="0" w:color="auto"/>
      </w:divBdr>
    </w:div>
    <w:div w:id="486015850">
      <w:bodyDiv w:val="1"/>
      <w:marLeft w:val="0"/>
      <w:marRight w:val="0"/>
      <w:marTop w:val="0"/>
      <w:marBottom w:val="0"/>
      <w:divBdr>
        <w:top w:val="none" w:sz="0" w:space="0" w:color="auto"/>
        <w:left w:val="none" w:sz="0" w:space="0" w:color="auto"/>
        <w:bottom w:val="none" w:sz="0" w:space="0" w:color="auto"/>
        <w:right w:val="none" w:sz="0" w:space="0" w:color="auto"/>
      </w:divBdr>
    </w:div>
    <w:div w:id="687223244">
      <w:bodyDiv w:val="1"/>
      <w:marLeft w:val="0"/>
      <w:marRight w:val="0"/>
      <w:marTop w:val="0"/>
      <w:marBottom w:val="0"/>
      <w:divBdr>
        <w:top w:val="none" w:sz="0" w:space="0" w:color="auto"/>
        <w:left w:val="none" w:sz="0" w:space="0" w:color="auto"/>
        <w:bottom w:val="none" w:sz="0" w:space="0" w:color="auto"/>
        <w:right w:val="none" w:sz="0" w:space="0" w:color="auto"/>
      </w:divBdr>
    </w:div>
    <w:div w:id="991525979">
      <w:bodyDiv w:val="1"/>
      <w:marLeft w:val="0"/>
      <w:marRight w:val="0"/>
      <w:marTop w:val="0"/>
      <w:marBottom w:val="0"/>
      <w:divBdr>
        <w:top w:val="none" w:sz="0" w:space="0" w:color="auto"/>
        <w:left w:val="none" w:sz="0" w:space="0" w:color="auto"/>
        <w:bottom w:val="none" w:sz="0" w:space="0" w:color="auto"/>
        <w:right w:val="none" w:sz="0" w:space="0" w:color="auto"/>
      </w:divBdr>
    </w:div>
    <w:div w:id="1183596166">
      <w:bodyDiv w:val="1"/>
      <w:marLeft w:val="0"/>
      <w:marRight w:val="0"/>
      <w:marTop w:val="0"/>
      <w:marBottom w:val="0"/>
      <w:divBdr>
        <w:top w:val="none" w:sz="0" w:space="0" w:color="auto"/>
        <w:left w:val="none" w:sz="0" w:space="0" w:color="auto"/>
        <w:bottom w:val="none" w:sz="0" w:space="0" w:color="auto"/>
        <w:right w:val="none" w:sz="0" w:space="0" w:color="auto"/>
      </w:divBdr>
    </w:div>
    <w:div w:id="1250583571">
      <w:bodyDiv w:val="1"/>
      <w:marLeft w:val="0"/>
      <w:marRight w:val="0"/>
      <w:marTop w:val="0"/>
      <w:marBottom w:val="0"/>
      <w:divBdr>
        <w:top w:val="none" w:sz="0" w:space="0" w:color="auto"/>
        <w:left w:val="none" w:sz="0" w:space="0" w:color="auto"/>
        <w:bottom w:val="none" w:sz="0" w:space="0" w:color="auto"/>
        <w:right w:val="none" w:sz="0" w:space="0" w:color="auto"/>
      </w:divBdr>
    </w:div>
    <w:div w:id="1461457743">
      <w:bodyDiv w:val="1"/>
      <w:marLeft w:val="0"/>
      <w:marRight w:val="0"/>
      <w:marTop w:val="0"/>
      <w:marBottom w:val="0"/>
      <w:divBdr>
        <w:top w:val="none" w:sz="0" w:space="0" w:color="auto"/>
        <w:left w:val="none" w:sz="0" w:space="0" w:color="auto"/>
        <w:bottom w:val="none" w:sz="0" w:space="0" w:color="auto"/>
        <w:right w:val="none" w:sz="0" w:space="0" w:color="auto"/>
      </w:divBdr>
    </w:div>
    <w:div w:id="1478306132">
      <w:bodyDiv w:val="1"/>
      <w:marLeft w:val="0"/>
      <w:marRight w:val="0"/>
      <w:marTop w:val="0"/>
      <w:marBottom w:val="0"/>
      <w:divBdr>
        <w:top w:val="none" w:sz="0" w:space="0" w:color="auto"/>
        <w:left w:val="none" w:sz="0" w:space="0" w:color="auto"/>
        <w:bottom w:val="none" w:sz="0" w:space="0" w:color="auto"/>
        <w:right w:val="none" w:sz="0" w:space="0" w:color="auto"/>
      </w:divBdr>
    </w:div>
    <w:div w:id="1600328753">
      <w:bodyDiv w:val="1"/>
      <w:marLeft w:val="0"/>
      <w:marRight w:val="0"/>
      <w:marTop w:val="0"/>
      <w:marBottom w:val="0"/>
      <w:divBdr>
        <w:top w:val="none" w:sz="0" w:space="0" w:color="auto"/>
        <w:left w:val="none" w:sz="0" w:space="0" w:color="auto"/>
        <w:bottom w:val="none" w:sz="0" w:space="0" w:color="auto"/>
        <w:right w:val="none" w:sz="0" w:space="0" w:color="auto"/>
      </w:divBdr>
    </w:div>
    <w:div w:id="1811704713">
      <w:bodyDiv w:val="1"/>
      <w:marLeft w:val="0"/>
      <w:marRight w:val="0"/>
      <w:marTop w:val="0"/>
      <w:marBottom w:val="0"/>
      <w:divBdr>
        <w:top w:val="none" w:sz="0" w:space="0" w:color="auto"/>
        <w:left w:val="none" w:sz="0" w:space="0" w:color="auto"/>
        <w:bottom w:val="none" w:sz="0" w:space="0" w:color="auto"/>
        <w:right w:val="none" w:sz="0" w:space="0" w:color="auto"/>
      </w:divBdr>
    </w:div>
    <w:div w:id="1830362640">
      <w:bodyDiv w:val="1"/>
      <w:marLeft w:val="0"/>
      <w:marRight w:val="0"/>
      <w:marTop w:val="0"/>
      <w:marBottom w:val="0"/>
      <w:divBdr>
        <w:top w:val="none" w:sz="0" w:space="0" w:color="auto"/>
        <w:left w:val="none" w:sz="0" w:space="0" w:color="auto"/>
        <w:bottom w:val="none" w:sz="0" w:space="0" w:color="auto"/>
        <w:right w:val="none" w:sz="0" w:space="0" w:color="auto"/>
      </w:divBdr>
    </w:div>
    <w:div w:id="1838956630">
      <w:bodyDiv w:val="1"/>
      <w:marLeft w:val="0"/>
      <w:marRight w:val="0"/>
      <w:marTop w:val="0"/>
      <w:marBottom w:val="0"/>
      <w:divBdr>
        <w:top w:val="none" w:sz="0" w:space="0" w:color="auto"/>
        <w:left w:val="none" w:sz="0" w:space="0" w:color="auto"/>
        <w:bottom w:val="none" w:sz="0" w:space="0" w:color="auto"/>
        <w:right w:val="none" w:sz="0" w:space="0" w:color="auto"/>
      </w:divBdr>
    </w:div>
    <w:div w:id="1893956486">
      <w:bodyDiv w:val="1"/>
      <w:marLeft w:val="0"/>
      <w:marRight w:val="0"/>
      <w:marTop w:val="0"/>
      <w:marBottom w:val="0"/>
      <w:divBdr>
        <w:top w:val="none" w:sz="0" w:space="0" w:color="auto"/>
        <w:left w:val="none" w:sz="0" w:space="0" w:color="auto"/>
        <w:bottom w:val="none" w:sz="0" w:space="0" w:color="auto"/>
        <w:right w:val="none" w:sz="0" w:space="0" w:color="auto"/>
      </w:divBdr>
    </w:div>
    <w:div w:id="19848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696E-DEE5-44D0-82FA-B64C780A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Bucik</dc:creator>
  <cp:lastModifiedBy>Gord Young</cp:lastModifiedBy>
  <cp:revision>2</cp:revision>
  <cp:lastPrinted>2019-04-23T18:45:00Z</cp:lastPrinted>
  <dcterms:created xsi:type="dcterms:W3CDTF">2020-01-07T19:02:00Z</dcterms:created>
  <dcterms:modified xsi:type="dcterms:W3CDTF">2020-01-07T19:02:00Z</dcterms:modified>
</cp:coreProperties>
</file>